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52F7" w14:textId="72679CEC" w:rsidR="00577AEC" w:rsidRDefault="00C209D9" w:rsidP="00F4589E">
      <w:pPr>
        <w:pStyle w:val="Rubrik1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SAGÅNS VATTENRÅD</w:t>
      </w:r>
    </w:p>
    <w:p w14:paraId="7E1D9E33" w14:textId="77777777" w:rsidR="00F4589E" w:rsidRPr="007743B2" w:rsidRDefault="0054479A" w:rsidP="00F4589E">
      <w:pPr>
        <w:pStyle w:val="Rubrik1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arbet</w:t>
      </w:r>
      <w:r w:rsidR="00F4589E" w:rsidRPr="007743B2">
        <w:rPr>
          <w:b/>
          <w:sz w:val="22"/>
          <w:szCs w:val="22"/>
          <w:lang w:val="sv-SE"/>
        </w:rPr>
        <w:t xml:space="preserve">splan </w:t>
      </w:r>
      <w:r w:rsidR="00024830" w:rsidRPr="007743B2">
        <w:rPr>
          <w:b/>
          <w:sz w:val="22"/>
          <w:szCs w:val="22"/>
          <w:lang w:val="sv-SE"/>
        </w:rPr>
        <w:t>201</w:t>
      </w:r>
      <w:r w:rsidR="00024288">
        <w:rPr>
          <w:b/>
          <w:sz w:val="22"/>
          <w:szCs w:val="22"/>
          <w:lang w:val="sv-SE"/>
        </w:rPr>
        <w:t>7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A2119" w:rsidRPr="00371B74" w14:paraId="47603440" w14:textId="77777777" w:rsidTr="009D27B1">
        <w:tc>
          <w:tcPr>
            <w:tcW w:w="8364" w:type="dxa"/>
          </w:tcPr>
          <w:p w14:paraId="514B0DE0" w14:textId="77777777" w:rsidR="003A2119" w:rsidRPr="00371B74" w:rsidRDefault="00024830" w:rsidP="009D3C95">
            <w:pPr>
              <w:pStyle w:val="Rubrik2"/>
              <w:outlineLvl w:val="1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Aktiviteter 201</w:t>
            </w:r>
            <w:r w:rsidR="00024288">
              <w:rPr>
                <w:sz w:val="22"/>
                <w:szCs w:val="22"/>
                <w:lang w:val="sv-SE"/>
              </w:rPr>
              <w:t>7</w:t>
            </w:r>
          </w:p>
        </w:tc>
      </w:tr>
      <w:tr w:rsidR="003A2119" w:rsidRPr="008216F3" w14:paraId="3A046046" w14:textId="77777777" w:rsidTr="009D27B1">
        <w:tc>
          <w:tcPr>
            <w:tcW w:w="8364" w:type="dxa"/>
          </w:tcPr>
          <w:p w14:paraId="50C147FA" w14:textId="77777777" w:rsidR="009D27B1" w:rsidRDefault="009D27B1" w:rsidP="00B01453">
            <w:pPr>
              <w:pStyle w:val="Ingetavstnd"/>
            </w:pPr>
            <w:r>
              <w:t>Styrelsens arbete</w:t>
            </w:r>
          </w:p>
          <w:p w14:paraId="21F31BA9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Minst fyra styrelsemöten ska hållas under året.</w:t>
            </w:r>
          </w:p>
          <w:p w14:paraId="527F3B41" w14:textId="77777777" w:rsidR="007E1E03" w:rsidRDefault="00F35E2E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E03">
              <w:rPr>
                <w:sz w:val="22"/>
                <w:szCs w:val="22"/>
              </w:rPr>
              <w:t xml:space="preserve">Styrelsen </w:t>
            </w:r>
            <w:r w:rsidR="006428E3" w:rsidRPr="007E1E03">
              <w:rPr>
                <w:sz w:val="22"/>
                <w:szCs w:val="22"/>
              </w:rPr>
              <w:t>ska</w:t>
            </w:r>
            <w:r w:rsidR="00AB4B46" w:rsidRPr="007E1E03">
              <w:rPr>
                <w:sz w:val="22"/>
                <w:szCs w:val="22"/>
              </w:rPr>
              <w:t xml:space="preserve"> </w:t>
            </w:r>
            <w:r w:rsidR="002274E4" w:rsidRPr="007E1E03">
              <w:rPr>
                <w:sz w:val="22"/>
                <w:szCs w:val="22"/>
              </w:rPr>
              <w:t xml:space="preserve">undersöka möjligheten att </w:t>
            </w:r>
            <w:r w:rsidR="007E1E03">
              <w:rPr>
                <w:sz w:val="22"/>
                <w:szCs w:val="22"/>
              </w:rPr>
              <w:t>söka</w:t>
            </w:r>
            <w:r w:rsidR="002274E4" w:rsidRPr="007E1E03">
              <w:rPr>
                <w:sz w:val="22"/>
                <w:szCs w:val="22"/>
              </w:rPr>
              <w:t xml:space="preserve"> </w:t>
            </w:r>
            <w:r w:rsidR="00AB4B46" w:rsidRPr="007E1E03">
              <w:rPr>
                <w:sz w:val="22"/>
                <w:szCs w:val="22"/>
              </w:rPr>
              <w:t xml:space="preserve">bidrag för att utveckla verksamheten. </w:t>
            </w:r>
            <w:r w:rsidR="007E1E03">
              <w:rPr>
                <w:sz w:val="22"/>
                <w:szCs w:val="22"/>
              </w:rPr>
              <w:t>Medel kan</w:t>
            </w:r>
            <w:r w:rsidR="006428E3" w:rsidRPr="007E1E03">
              <w:rPr>
                <w:sz w:val="22"/>
                <w:szCs w:val="22"/>
              </w:rPr>
              <w:t xml:space="preserve"> sökas från t ex Sparbanksmiljonen (Sala sparbank), Länsförsäkringar, Länsstyrelsen, Mälaren en sjö för miljoner, Leader Mälardalen, Leader Nedre Dalälven och berörda kommuner.</w:t>
            </w:r>
            <w:r w:rsidR="002274E4" w:rsidRPr="007E1E03">
              <w:rPr>
                <w:sz w:val="22"/>
                <w:szCs w:val="22"/>
              </w:rPr>
              <w:t xml:space="preserve"> </w:t>
            </w:r>
          </w:p>
          <w:p w14:paraId="10DE917D" w14:textId="094C0645" w:rsidR="007E1E03" w:rsidRDefault="007E1E03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Vattenrådet ska </w:t>
            </w:r>
            <w:r w:rsidR="0024769C">
              <w:rPr>
                <w:sz w:val="22"/>
                <w:szCs w:val="22"/>
              </w:rPr>
              <w:t>efter</w:t>
            </w:r>
            <w:r>
              <w:rPr>
                <w:sz w:val="22"/>
                <w:szCs w:val="22"/>
              </w:rPr>
              <w:t xml:space="preserve"> förfrågan vara delaktig i Life IP Rich </w:t>
            </w:r>
            <w:r w:rsidR="0024769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aters. </w:t>
            </w:r>
          </w:p>
          <w:p w14:paraId="0678F412" w14:textId="28942E48" w:rsidR="00AB4B46" w:rsidRPr="007E1E03" w:rsidRDefault="00AB4B46" w:rsidP="007E1E03">
            <w:pPr>
              <w:pStyle w:val="Liststycke"/>
              <w:rPr>
                <w:sz w:val="22"/>
                <w:szCs w:val="22"/>
              </w:rPr>
            </w:pPr>
          </w:p>
          <w:p w14:paraId="69380990" w14:textId="77777777" w:rsidR="009D27B1" w:rsidRDefault="009D27B1" w:rsidP="00B01453">
            <w:pPr>
              <w:pStyle w:val="Ingetavstnd"/>
            </w:pPr>
            <w:r>
              <w:t>Insatsområden</w:t>
            </w:r>
          </w:p>
          <w:p w14:paraId="25D3CDE7" w14:textId="77777777" w:rsidR="00F35E2E" w:rsidRDefault="00F35E2E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Minst en aktivitet</w:t>
            </w:r>
            <w:r w:rsidR="009D27B1" w:rsidRPr="009D27B1">
              <w:rPr>
                <w:sz w:val="22"/>
                <w:szCs w:val="22"/>
              </w:rPr>
              <w:t xml:space="preserve"> ska anordnas 201</w:t>
            </w:r>
            <w:r w:rsidR="002274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det kan vara en temakväll eller liknande kompetenshöjande aktivitet. </w:t>
            </w:r>
          </w:p>
          <w:p w14:paraId="498EE2AC" w14:textId="43912FE3" w:rsidR="0054479A" w:rsidRPr="007E1E03" w:rsidRDefault="0054479A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E03">
              <w:rPr>
                <w:sz w:val="22"/>
                <w:szCs w:val="22"/>
              </w:rPr>
              <w:t>En ambition är att under 201</w:t>
            </w:r>
            <w:r w:rsidR="002274E4" w:rsidRPr="007E1E03">
              <w:rPr>
                <w:sz w:val="22"/>
                <w:szCs w:val="22"/>
              </w:rPr>
              <w:t>7</w:t>
            </w:r>
            <w:r w:rsidRPr="007E1E03">
              <w:rPr>
                <w:sz w:val="22"/>
                <w:szCs w:val="22"/>
              </w:rPr>
              <w:t xml:space="preserve"> genomföra en faktisk åtgärd i Sagån för att förbättra statusen.</w:t>
            </w:r>
            <w:r w:rsidR="002274E4" w:rsidRPr="007E1E03">
              <w:rPr>
                <w:sz w:val="22"/>
                <w:szCs w:val="22"/>
              </w:rPr>
              <w:t xml:space="preserve"> </w:t>
            </w:r>
            <w:r w:rsidR="0024769C">
              <w:rPr>
                <w:sz w:val="22"/>
                <w:szCs w:val="22"/>
              </w:rPr>
              <w:t>Det kan</w:t>
            </w:r>
            <w:r w:rsidR="002274E4" w:rsidRPr="007E1E03">
              <w:rPr>
                <w:sz w:val="22"/>
                <w:szCs w:val="22"/>
              </w:rPr>
              <w:t xml:space="preserve"> vara en mindre åtgärd tex biotopvårds</w:t>
            </w:r>
            <w:r w:rsidR="00B9348D" w:rsidRPr="007E1E03">
              <w:rPr>
                <w:sz w:val="22"/>
                <w:szCs w:val="22"/>
              </w:rPr>
              <w:t>åt</w:t>
            </w:r>
            <w:r w:rsidR="007E1E03" w:rsidRPr="007E1E03">
              <w:rPr>
                <w:sz w:val="22"/>
                <w:szCs w:val="22"/>
              </w:rPr>
              <w:t>gärder i vattendrag eller sjö.</w:t>
            </w:r>
          </w:p>
          <w:p w14:paraId="099AAC77" w14:textId="77777777" w:rsidR="0054479A" w:rsidRDefault="0054479A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Minst en av insatserna ovan ska vara publi</w:t>
            </w:r>
            <w:r w:rsidR="004003C0">
              <w:rPr>
                <w:sz w:val="22"/>
                <w:szCs w:val="22"/>
              </w:rPr>
              <w:t xml:space="preserve">k och visa på vattenrådets roll t ex göra en fiskdag även 2017 eller anordna ”Paddla för Sagån”. </w:t>
            </w:r>
          </w:p>
          <w:p w14:paraId="0DD70BC1" w14:textId="77777777" w:rsidR="0054479A" w:rsidRPr="0054479A" w:rsidRDefault="0054479A" w:rsidP="0054479A">
            <w:pPr>
              <w:ind w:left="360"/>
              <w:rPr>
                <w:lang w:val="sv-SE"/>
              </w:rPr>
            </w:pPr>
          </w:p>
          <w:p w14:paraId="0DEA9946" w14:textId="77777777" w:rsidR="009D27B1" w:rsidRPr="00F35E2E" w:rsidRDefault="009D27B1" w:rsidP="00B01453">
            <w:pPr>
              <w:pStyle w:val="Ingetavstnd"/>
              <w:rPr>
                <w:lang w:val="sv-SE"/>
              </w:rPr>
            </w:pPr>
            <w:r w:rsidRPr="00F35E2E">
              <w:rPr>
                <w:lang w:val="sv-SE"/>
              </w:rPr>
              <w:t>Information</w:t>
            </w:r>
          </w:p>
          <w:p w14:paraId="7C06C1B5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Hemsid</w:t>
            </w:r>
            <w:r w:rsidR="0054479A">
              <w:rPr>
                <w:sz w:val="22"/>
                <w:szCs w:val="22"/>
              </w:rPr>
              <w:t>an fortsätter att utvecklas 201</w:t>
            </w:r>
            <w:r w:rsidR="00B9348D">
              <w:rPr>
                <w:sz w:val="22"/>
                <w:szCs w:val="22"/>
              </w:rPr>
              <w:t>7</w:t>
            </w:r>
            <w:r w:rsidRPr="009D27B1">
              <w:rPr>
                <w:sz w:val="22"/>
                <w:szCs w:val="22"/>
              </w:rPr>
              <w:t xml:space="preserve"> genom att fler fotografier läggs in och texter ses över och kompletteras.</w:t>
            </w:r>
          </w:p>
          <w:p w14:paraId="2A422E32" w14:textId="77777777" w:rsid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Vattenrådet</w:t>
            </w:r>
            <w:r w:rsidR="00F35E2E">
              <w:rPr>
                <w:sz w:val="22"/>
                <w:szCs w:val="22"/>
              </w:rPr>
              <w:t>s</w:t>
            </w:r>
            <w:r w:rsidRPr="009D27B1">
              <w:rPr>
                <w:sz w:val="22"/>
                <w:szCs w:val="22"/>
              </w:rPr>
              <w:t xml:space="preserve"> Facebook-sida</w:t>
            </w:r>
            <w:r w:rsidR="0054479A">
              <w:rPr>
                <w:sz w:val="22"/>
                <w:szCs w:val="22"/>
              </w:rPr>
              <w:t xml:space="preserve"> hålls aktiv</w:t>
            </w:r>
            <w:r w:rsidRPr="009D27B1">
              <w:rPr>
                <w:sz w:val="22"/>
                <w:szCs w:val="22"/>
              </w:rPr>
              <w:t>.</w:t>
            </w:r>
          </w:p>
          <w:p w14:paraId="47F30E4D" w14:textId="77777777" w:rsidR="0054479A" w:rsidRDefault="0054479A" w:rsidP="0054479A">
            <w:pPr>
              <w:pStyle w:val="Liststycke"/>
              <w:rPr>
                <w:sz w:val="22"/>
                <w:szCs w:val="22"/>
              </w:rPr>
            </w:pPr>
          </w:p>
          <w:p w14:paraId="52788D84" w14:textId="77777777" w:rsidR="009D27B1" w:rsidRDefault="00C76642" w:rsidP="00B01453">
            <w:pPr>
              <w:pStyle w:val="Ingetavstnd"/>
            </w:pPr>
            <w:r>
              <w:t>Om</w:t>
            </w:r>
            <w:r w:rsidR="009D27B1">
              <w:t>världsbevakning</w:t>
            </w:r>
          </w:p>
          <w:p w14:paraId="75D9F038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 xml:space="preserve">Styrelsen ger förslag på konferenser som är intressanta för vattenrådet att bevaka, och ger möjlighet till ersättning för boende och konferensavgift för den </w:t>
            </w:r>
            <w:r w:rsidR="0054479A">
              <w:rPr>
                <w:sz w:val="22"/>
                <w:szCs w:val="22"/>
              </w:rPr>
              <w:t xml:space="preserve">medlem </w:t>
            </w:r>
            <w:r w:rsidRPr="009D27B1">
              <w:rPr>
                <w:sz w:val="22"/>
                <w:szCs w:val="22"/>
              </w:rPr>
              <w:t>som vill delta.</w:t>
            </w:r>
          </w:p>
          <w:p w14:paraId="44E18A6E" w14:textId="77777777" w:rsid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Representant(er) för vattenrådet deltar vid eventuella samverkansmöten som vattenrådet bjuds in till, t ex vattenrådens dag och olika samråd.</w:t>
            </w:r>
          </w:p>
          <w:p w14:paraId="1B8881FE" w14:textId="77777777" w:rsidR="0054479A" w:rsidRDefault="0054479A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Vattenrådet ska bygga nätverk med andra organisationer som har intressen i avrinningsområdet.</w:t>
            </w:r>
          </w:p>
          <w:p w14:paraId="5EEFB38E" w14:textId="5A1F7FCE" w:rsidR="002422F7" w:rsidRPr="009D27B1" w:rsidRDefault="002422F7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Studieresa med buss</w:t>
            </w:r>
            <w:r w:rsidR="004003C0">
              <w:rPr>
                <w:sz w:val="22"/>
                <w:szCs w:val="22"/>
              </w:rPr>
              <w:t xml:space="preserve"> för styrelsen och intresserade medlemmar</w:t>
            </w:r>
            <w:r w:rsidR="007E1E03">
              <w:rPr>
                <w:sz w:val="22"/>
                <w:szCs w:val="22"/>
              </w:rPr>
              <w:t xml:space="preserve"> till </w:t>
            </w:r>
            <w:r>
              <w:rPr>
                <w:sz w:val="22"/>
                <w:szCs w:val="22"/>
              </w:rPr>
              <w:t xml:space="preserve">intressant resmål. </w:t>
            </w:r>
          </w:p>
          <w:p w14:paraId="2CC836F6" w14:textId="77777777" w:rsidR="009D27B1" w:rsidRPr="009D27B1" w:rsidRDefault="009D27B1" w:rsidP="00B01453">
            <w:pPr>
              <w:pStyle w:val="Ingetavstnd"/>
              <w:rPr>
                <w:lang w:val="sv-SE"/>
              </w:rPr>
            </w:pPr>
            <w:r w:rsidRPr="009D27B1">
              <w:rPr>
                <w:lang w:val="sv-SE"/>
              </w:rPr>
              <w:t>Medlemsrekrytering</w:t>
            </w:r>
          </w:p>
          <w:p w14:paraId="17F1562F" w14:textId="77777777" w:rsidR="009D27B1" w:rsidRDefault="009D27B1" w:rsidP="009D27B1">
            <w:pPr>
              <w:pStyle w:val="Liststyck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Under 201</w:t>
            </w:r>
            <w:r w:rsidR="00B9348D">
              <w:rPr>
                <w:sz w:val="22"/>
                <w:szCs w:val="22"/>
              </w:rPr>
              <w:t>7</w:t>
            </w:r>
            <w:r w:rsidRPr="009D27B1">
              <w:rPr>
                <w:sz w:val="22"/>
                <w:szCs w:val="22"/>
              </w:rPr>
              <w:t xml:space="preserve"> ska nya medlemmar rekryteras genom att information om förbundets verksamhet skickas ut till potentiella medlemmar i avrinningsområdet. Det kan ske t ex via LRF och till ideella föreningar, eller genom personliga kontakter med privatpersoner. </w:t>
            </w:r>
          </w:p>
          <w:p w14:paraId="2084023F" w14:textId="77777777" w:rsidR="0054479A" w:rsidRDefault="0054479A" w:rsidP="0054479A">
            <w:pPr>
              <w:pStyle w:val="Liststycke"/>
              <w:rPr>
                <w:sz w:val="22"/>
                <w:szCs w:val="22"/>
              </w:rPr>
            </w:pPr>
          </w:p>
          <w:p w14:paraId="0356F512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  <w:tr w:rsidR="003A2119" w:rsidRPr="00AD280E" w14:paraId="116E6261" w14:textId="77777777" w:rsidTr="009D27B1">
        <w:tc>
          <w:tcPr>
            <w:tcW w:w="8364" w:type="dxa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8"/>
            </w:tblGrid>
            <w:tr w:rsidR="00371B74" w:rsidRPr="00AD280E" w14:paraId="54E7437D" w14:textId="77777777" w:rsidTr="00745D5F">
              <w:tc>
                <w:tcPr>
                  <w:tcW w:w="8148" w:type="dxa"/>
                </w:tcPr>
                <w:p w14:paraId="54EE21C3" w14:textId="77777777" w:rsidR="00371B74" w:rsidRPr="00371B74" w:rsidRDefault="00371B74" w:rsidP="00A3079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</w:p>
                <w:p w14:paraId="4E9228DB" w14:textId="77777777" w:rsidR="00371B74" w:rsidRDefault="00371B74" w:rsidP="009D27B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  <w:r w:rsidRPr="00AB4B46">
                    <w:rPr>
                      <w:sz w:val="22"/>
                      <w:szCs w:val="22"/>
                      <w:lang w:val="sv-SE"/>
                    </w:rPr>
                    <w:t>Förslag till budget för 201</w:t>
                  </w:r>
                  <w:r w:rsidR="00B9348D">
                    <w:rPr>
                      <w:sz w:val="22"/>
                      <w:szCs w:val="22"/>
                      <w:lang w:val="sv-SE"/>
                    </w:rPr>
                    <w:t>7</w:t>
                  </w:r>
                </w:p>
                <w:tbl>
                  <w:tblPr>
                    <w:tblW w:w="757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0"/>
                    <w:gridCol w:w="1556"/>
                    <w:gridCol w:w="1560"/>
                  </w:tblGrid>
                  <w:tr w:rsidR="00A453B2" w:rsidRPr="00AD280E" w14:paraId="59BCC9BC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62C6E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534DC1" w14:textId="77777777" w:rsidR="00A453B2" w:rsidRPr="00AD280E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Budget 2017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DABE20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Budget 2016</w:t>
                        </w:r>
                      </w:p>
                    </w:tc>
                  </w:tr>
                  <w:tr w:rsidR="00A453B2" w:rsidRPr="00AD280E" w14:paraId="148D0CED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9411A8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Tillgångar vid verksamhetsårets start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762422" w14:textId="77777777" w:rsidR="00A453B2" w:rsidRPr="0024769C" w:rsidRDefault="00D75511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42 520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551ED8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43 997</w:t>
                        </w:r>
                      </w:p>
                    </w:tc>
                  </w:tr>
                  <w:tr w:rsidR="00A453B2" w:rsidRPr="00AD280E" w14:paraId="0658BF98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35AC61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Inkomster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22B544" w14:textId="77777777" w:rsidR="00A453B2" w:rsidRPr="0024769C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E90DC1B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</w:tr>
                  <w:tr w:rsidR="00A453B2" w:rsidRPr="00AD280E" w14:paraId="6586814B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BADE26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Medlemsavgifter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E9068F" w14:textId="77777777" w:rsidR="00A453B2" w:rsidRPr="0024769C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4 000,00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AD82FA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4 000,00</w:t>
                        </w:r>
                      </w:p>
                    </w:tc>
                  </w:tr>
                  <w:tr w:rsidR="00A453B2" w:rsidRPr="00AD280E" w14:paraId="6A0C588B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1AF73B" w14:textId="77777777" w:rsidR="00A453B2" w:rsidRPr="00AD280E" w:rsidRDefault="00A453B2" w:rsidP="00BA00AC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Sök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ta</w:t>
                        </w: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bidrag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8B7C3B" w14:textId="49CFFE1F" w:rsidR="00A453B2" w:rsidRPr="0024769C" w:rsidRDefault="00A67F99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25</w:t>
                        </w:r>
                        <w:r w:rsidR="007E1E03"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</w:t>
                        </w: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29CF8F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15 000,00</w:t>
                        </w:r>
                      </w:p>
                    </w:tc>
                  </w:tr>
                  <w:tr w:rsidR="00830C9E" w:rsidRPr="00AD280E" w14:paraId="130B5BFC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6ADC427" w14:textId="77777777" w:rsidR="00830C9E" w:rsidRPr="00AD280E" w:rsidRDefault="00830C9E" w:rsidP="00BA00AC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SHE ambas</w:t>
                        </w:r>
                        <w:r w:rsidR="0053718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s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adör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34B0F72" w14:textId="77777777" w:rsidR="00830C9E" w:rsidRPr="0024769C" w:rsidRDefault="00830C9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2 000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9C44E1" w14:textId="77777777" w:rsidR="00830C9E" w:rsidRPr="00AD280E" w:rsidRDefault="00830C9E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</w:tr>
                  <w:tr w:rsidR="00A453B2" w:rsidRPr="00AD280E" w14:paraId="47B2B24F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D4A0D9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Summa;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2B778E" w14:textId="21FEDF7A" w:rsidR="00A453B2" w:rsidRPr="0024769C" w:rsidRDefault="00A453B2" w:rsidP="0053718C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 xml:space="preserve"> </w:t>
                        </w:r>
                        <w:r w:rsidR="007E1E03" w:rsidRPr="0024769C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31</w:t>
                        </w:r>
                        <w:r w:rsidRPr="0024769C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 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964A71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 xml:space="preserve">  19 000,00</w:t>
                        </w:r>
                      </w:p>
                    </w:tc>
                  </w:tr>
                  <w:tr w:rsidR="00A453B2" w:rsidRPr="00AD280E" w14:paraId="4AA6D85E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6F51B3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Utgifter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9E0111" w14:textId="77777777" w:rsidR="00A453B2" w:rsidRPr="0024769C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9BB621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</w:tr>
                  <w:tr w:rsidR="00A453B2" w:rsidRPr="00AD280E" w14:paraId="36C97BCD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779D1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Avgift för Bankgiro och bankkonto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947CD" w14:textId="77777777" w:rsidR="00A453B2" w:rsidRPr="0024769C" w:rsidRDefault="00A67F99" w:rsidP="00407673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9</w:t>
                        </w:r>
                        <w:r w:rsidR="00407673"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646D7F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603</w:t>
                        </w:r>
                      </w:p>
                    </w:tc>
                  </w:tr>
                  <w:tr w:rsidR="00A453B2" w:rsidRPr="00AD280E" w14:paraId="00758BF0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9F3911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Kunskapshöjande aktiviteter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5D39F5" w14:textId="77777777" w:rsidR="00A453B2" w:rsidRPr="0024769C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25 000,00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8564B8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25 000,00</w:t>
                        </w:r>
                      </w:p>
                    </w:tc>
                  </w:tr>
                  <w:tr w:rsidR="00A453B2" w:rsidRPr="00AD280E" w14:paraId="7DC48F01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86264B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Möten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7D641" w14:textId="77777777" w:rsidR="00A453B2" w:rsidRPr="0024769C" w:rsidRDefault="00A453B2" w:rsidP="0053718C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2 </w:t>
                        </w:r>
                        <w:r w:rsidR="0053718C"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5</w:t>
                        </w: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6333BC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5 000,00</w:t>
                        </w:r>
                      </w:p>
                    </w:tc>
                  </w:tr>
                  <w:tr w:rsidR="00A453B2" w:rsidRPr="00AD280E" w14:paraId="33A60E77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547507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Reseersättningar och Arvoden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1A9623" w14:textId="77777777" w:rsidR="00A453B2" w:rsidRPr="0024769C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5 000,00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FE9BA7" w14:textId="77777777" w:rsidR="00A453B2" w:rsidRPr="00AD280E" w:rsidRDefault="00A453B2" w:rsidP="000B46A2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5 000,00</w:t>
                        </w:r>
                      </w:p>
                    </w:tc>
                  </w:tr>
                  <w:tr w:rsidR="00A453B2" w:rsidRPr="00AD280E" w14:paraId="1E4B641B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85B8EF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Summa;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146A2A" w14:textId="5AD09EE4" w:rsidR="00A453B2" w:rsidRPr="0024769C" w:rsidRDefault="0053718C" w:rsidP="0024769C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24769C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33</w:t>
                        </w:r>
                        <w:r w:rsidR="00B7425F" w:rsidRPr="0024769C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 xml:space="preserve"> </w:t>
                        </w:r>
                        <w:r w:rsidR="0024769C" w:rsidRPr="0024769C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410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398FB8" w14:textId="77777777" w:rsidR="00A453B2" w:rsidRPr="00AD280E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35 603</w:t>
                        </w:r>
                      </w:p>
                    </w:tc>
                  </w:tr>
                  <w:tr w:rsidR="00A453B2" w:rsidRPr="00AD280E" w14:paraId="6BCE786A" w14:textId="77777777" w:rsidTr="00A453B2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4C269E" w14:textId="77777777" w:rsidR="00A453B2" w:rsidRPr="00AD280E" w:rsidRDefault="00A453B2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Återstår efter verksamhetsårets slut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7247D2" w14:textId="2DC8AB51" w:rsidR="00A453B2" w:rsidRPr="00AD280E" w:rsidRDefault="000B117A" w:rsidP="0024769C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40 </w:t>
                        </w:r>
                        <w:r w:rsidR="0024769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110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3A4DFC" w14:textId="77777777" w:rsidR="00A453B2" w:rsidRPr="002422F7" w:rsidRDefault="00A453B2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highlight w:val="yellow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27 394</w:t>
                        </w:r>
                      </w:p>
                    </w:tc>
                  </w:tr>
                </w:tbl>
                <w:p w14:paraId="6AEE595D" w14:textId="77777777" w:rsidR="00AD280E" w:rsidRPr="00AD280E" w:rsidRDefault="00AD280E" w:rsidP="00AD280E">
                  <w:pPr>
                    <w:pStyle w:val="Brdtext"/>
                    <w:rPr>
                      <w:lang w:val="sv-SE"/>
                    </w:rPr>
                  </w:pPr>
                </w:p>
              </w:tc>
            </w:tr>
          </w:tbl>
          <w:p w14:paraId="4714F23E" w14:textId="77777777" w:rsidR="00A453B2" w:rsidRDefault="00A453B2" w:rsidP="00A453B2">
            <w:pPr>
              <w:pStyle w:val="Rubrik2"/>
              <w:outlineLvl w:val="1"/>
              <w:rPr>
                <w:sz w:val="22"/>
                <w:szCs w:val="22"/>
                <w:lang w:val="sv-SE"/>
              </w:rPr>
            </w:pPr>
          </w:p>
          <w:p w14:paraId="099E1A94" w14:textId="77777777" w:rsidR="00371B74" w:rsidRPr="00371B74" w:rsidRDefault="00371B74" w:rsidP="00A453B2">
            <w:pPr>
              <w:rPr>
                <w:sz w:val="22"/>
                <w:szCs w:val="22"/>
                <w:lang w:val="sv-SE"/>
              </w:rPr>
            </w:pPr>
          </w:p>
        </w:tc>
      </w:tr>
    </w:tbl>
    <w:p w14:paraId="52C0E912" w14:textId="7DE304D8" w:rsidR="000B117A" w:rsidRDefault="000B117A" w:rsidP="00AD280E">
      <w:pPr>
        <w:rPr>
          <w:lang w:val="sv-SE"/>
        </w:rPr>
      </w:pPr>
    </w:p>
    <w:p w14:paraId="3833E6B4" w14:textId="77777777" w:rsidR="000B117A" w:rsidRPr="000B117A" w:rsidRDefault="000B117A" w:rsidP="000B117A">
      <w:pPr>
        <w:rPr>
          <w:lang w:val="sv-SE"/>
        </w:rPr>
      </w:pPr>
    </w:p>
    <w:p w14:paraId="093DDD04" w14:textId="3A265ED5" w:rsidR="000B117A" w:rsidRDefault="000B117A" w:rsidP="000B117A">
      <w:pPr>
        <w:rPr>
          <w:lang w:val="sv-SE"/>
        </w:rPr>
      </w:pPr>
    </w:p>
    <w:p w14:paraId="6D10EA3E" w14:textId="3CF736B3" w:rsidR="00EB2C6A" w:rsidRPr="000B117A" w:rsidRDefault="000B117A" w:rsidP="000B117A">
      <w:pPr>
        <w:tabs>
          <w:tab w:val="left" w:pos="4035"/>
        </w:tabs>
        <w:rPr>
          <w:lang w:val="sv-SE"/>
        </w:rPr>
      </w:pPr>
      <w:r>
        <w:rPr>
          <w:lang w:val="sv-SE"/>
        </w:rPr>
        <w:tab/>
      </w:r>
    </w:p>
    <w:sectPr w:rsidR="00EB2C6A" w:rsidRPr="000B117A" w:rsidSect="0024769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C318" w14:textId="77777777" w:rsidR="00935904" w:rsidRDefault="00935904" w:rsidP="00A453B2">
      <w:r>
        <w:separator/>
      </w:r>
    </w:p>
  </w:endnote>
  <w:endnote w:type="continuationSeparator" w:id="0">
    <w:p w14:paraId="1A5A1255" w14:textId="77777777" w:rsidR="00935904" w:rsidRDefault="00935904" w:rsidP="00A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878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E0A1E" w14:textId="6C5309EE" w:rsidR="0024769C" w:rsidRDefault="0024769C">
            <w:pPr>
              <w:pStyle w:val="Sidfot"/>
              <w:jc w:val="right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E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E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5ACC" w14:textId="77777777" w:rsidR="00A453B2" w:rsidRDefault="00A453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3F5C" w14:textId="77777777" w:rsidR="00935904" w:rsidRDefault="00935904" w:rsidP="00A453B2">
      <w:r>
        <w:separator/>
      </w:r>
    </w:p>
  </w:footnote>
  <w:footnote w:type="continuationSeparator" w:id="0">
    <w:p w14:paraId="63225419" w14:textId="77777777" w:rsidR="00935904" w:rsidRDefault="00935904" w:rsidP="00A4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877D" w14:textId="7F9016FD" w:rsidR="008216F3" w:rsidRDefault="008216F3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89769" wp14:editId="35E558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63557E"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Rubrik"/>
        <w:id w:val="-1573737401"/>
        <w:placeholder>
          <w:docPart w:val="84975087B6D14186AB774FCB5F03C2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</w:rPr>
          <w:t>2017-01-11</w:t>
        </w:r>
      </w:sdtContent>
    </w:sdt>
  </w:p>
  <w:p w14:paraId="0ED6CED6" w14:textId="77777777" w:rsidR="008216F3" w:rsidRDefault="008216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7FEC"/>
    <w:multiLevelType w:val="hybridMultilevel"/>
    <w:tmpl w:val="9C4C8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60DD"/>
    <w:multiLevelType w:val="hybridMultilevel"/>
    <w:tmpl w:val="92C66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E"/>
    <w:rsid w:val="00024288"/>
    <w:rsid w:val="00024830"/>
    <w:rsid w:val="00093DD4"/>
    <w:rsid w:val="000B117A"/>
    <w:rsid w:val="001F25F1"/>
    <w:rsid w:val="002274E4"/>
    <w:rsid w:val="002422F7"/>
    <w:rsid w:val="0024769C"/>
    <w:rsid w:val="00357DF0"/>
    <w:rsid w:val="00371B74"/>
    <w:rsid w:val="003A2119"/>
    <w:rsid w:val="003E476F"/>
    <w:rsid w:val="004003C0"/>
    <w:rsid w:val="00407673"/>
    <w:rsid w:val="0053718C"/>
    <w:rsid w:val="00540013"/>
    <w:rsid w:val="0054479A"/>
    <w:rsid w:val="00563962"/>
    <w:rsid w:val="00577AEC"/>
    <w:rsid w:val="005F0A27"/>
    <w:rsid w:val="006428E3"/>
    <w:rsid w:val="00671A77"/>
    <w:rsid w:val="00745D5F"/>
    <w:rsid w:val="007743B2"/>
    <w:rsid w:val="007E1E03"/>
    <w:rsid w:val="008216F3"/>
    <w:rsid w:val="00824C4C"/>
    <w:rsid w:val="0083060B"/>
    <w:rsid w:val="00830C9E"/>
    <w:rsid w:val="008D7F6F"/>
    <w:rsid w:val="00935904"/>
    <w:rsid w:val="009A3A80"/>
    <w:rsid w:val="009D27B1"/>
    <w:rsid w:val="009D3C95"/>
    <w:rsid w:val="009E52AC"/>
    <w:rsid w:val="00A22579"/>
    <w:rsid w:val="00A27919"/>
    <w:rsid w:val="00A453B2"/>
    <w:rsid w:val="00A67F99"/>
    <w:rsid w:val="00A95067"/>
    <w:rsid w:val="00AB4B46"/>
    <w:rsid w:val="00AD280E"/>
    <w:rsid w:val="00B01453"/>
    <w:rsid w:val="00B53E60"/>
    <w:rsid w:val="00B7425F"/>
    <w:rsid w:val="00B83183"/>
    <w:rsid w:val="00B9348D"/>
    <w:rsid w:val="00BA00AC"/>
    <w:rsid w:val="00BB31A6"/>
    <w:rsid w:val="00C209D9"/>
    <w:rsid w:val="00C31DDD"/>
    <w:rsid w:val="00C76642"/>
    <w:rsid w:val="00D10398"/>
    <w:rsid w:val="00D75511"/>
    <w:rsid w:val="00DC5AC2"/>
    <w:rsid w:val="00F35E2E"/>
    <w:rsid w:val="00F4589E"/>
    <w:rsid w:val="00F5541F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ECF0"/>
  <w15:docId w15:val="{60DC07F0-2BFA-4FE9-8B39-99EAEEB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9E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Rubrik1">
    <w:name w:val="heading 1"/>
    <w:basedOn w:val="Normal"/>
    <w:next w:val="Brdtext"/>
    <w:link w:val="Rubrik1Char"/>
    <w:qFormat/>
    <w:rsid w:val="00F4589E"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Rubrik2">
    <w:name w:val="heading 2"/>
    <w:basedOn w:val="Normal"/>
    <w:next w:val="Brdtext"/>
    <w:link w:val="Rubrik2Char"/>
    <w:qFormat/>
    <w:rsid w:val="00F4589E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4589E"/>
    <w:rPr>
      <w:rFonts w:ascii="Garamond" w:eastAsia="Times New Roman" w:hAnsi="Garamond" w:cs="Times New Roman"/>
      <w:caps/>
      <w:spacing w:val="20"/>
      <w:kern w:val="20"/>
      <w:sz w:val="18"/>
      <w:szCs w:val="18"/>
      <w:lang w:val="en-US" w:bidi="sv-SE"/>
    </w:rPr>
  </w:style>
  <w:style w:type="character" w:customStyle="1" w:styleId="Rubrik2Char">
    <w:name w:val="Rubrik 2 Char"/>
    <w:basedOn w:val="Standardstycketeckensnitt"/>
    <w:link w:val="Rubrik2"/>
    <w:rsid w:val="00F4589E"/>
    <w:rPr>
      <w:rFonts w:ascii="Garamond" w:eastAsia="Times New Roman" w:hAnsi="Garamond" w:cs="Times New Roman"/>
      <w:caps/>
      <w:kern w:val="20"/>
      <w:lang w:val="en-US" w:bidi="sv-SE"/>
    </w:rPr>
  </w:style>
  <w:style w:type="paragraph" w:styleId="Brdtext">
    <w:name w:val="Body Text"/>
    <w:basedOn w:val="Normal"/>
    <w:link w:val="BrdtextChar"/>
    <w:autoRedefine/>
    <w:rsid w:val="00F4589E"/>
    <w:pPr>
      <w:spacing w:after="240" w:line="240" w:lineRule="atLeast"/>
      <w:jc w:val="both"/>
    </w:pPr>
  </w:style>
  <w:style w:type="character" w:customStyle="1" w:styleId="BrdtextChar">
    <w:name w:val="Brödtext Char"/>
    <w:basedOn w:val="Standardstycketeckensnitt"/>
    <w:link w:val="Brdtext"/>
    <w:rsid w:val="00F4589E"/>
    <w:rPr>
      <w:rFonts w:ascii="Garamond" w:eastAsia="Times New Roman" w:hAnsi="Garamond" w:cs="Garamond"/>
      <w:lang w:val="en-US" w:bidi="sv-SE"/>
    </w:rPr>
  </w:style>
  <w:style w:type="paragraph" w:styleId="Meddelanderubrik">
    <w:name w:val="Message Header"/>
    <w:basedOn w:val="Brdtext"/>
    <w:link w:val="MeddelanderubrikChar"/>
    <w:rsid w:val="00F4589E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character" w:customStyle="1" w:styleId="MeddelanderubrikChar">
    <w:name w:val="Meddelanderubrik Char"/>
    <w:basedOn w:val="Standardstycketeckensnitt"/>
    <w:link w:val="Meddelanderubrik"/>
    <w:rsid w:val="00F4589E"/>
    <w:rPr>
      <w:rFonts w:ascii="Garamond" w:eastAsia="Times New Roman" w:hAnsi="Garamond" w:cs="Garamond"/>
      <w:caps/>
      <w:sz w:val="18"/>
      <w:szCs w:val="18"/>
      <w:lang w:val="en-US" w:bidi="sv-SE"/>
    </w:rPr>
  </w:style>
  <w:style w:type="character" w:customStyle="1" w:styleId="Meddelanderubrik-etikett">
    <w:name w:val="Meddelanderubrik - etikett"/>
    <w:rsid w:val="00F4589E"/>
    <w:rPr>
      <w:b/>
      <w:bCs w:val="0"/>
      <w:sz w:val="18"/>
      <w:lang w:val="sv-SE" w:eastAsia="sv-SE" w:bidi="sv-SE"/>
    </w:rPr>
  </w:style>
  <w:style w:type="table" w:styleId="Tabellrutnt">
    <w:name w:val="Table Grid"/>
    <w:basedOn w:val="Normaltabell"/>
    <w:rsid w:val="00F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D27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sv-SE" w:bidi="ar-SA"/>
    </w:rPr>
  </w:style>
  <w:style w:type="paragraph" w:styleId="Ingetavstnd">
    <w:name w:val="No Spacing"/>
    <w:uiPriority w:val="1"/>
    <w:qFormat/>
    <w:rsid w:val="00B01453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225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25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2579"/>
    <w:rPr>
      <w:rFonts w:ascii="Garamond" w:eastAsia="Times New Roman" w:hAnsi="Garamond" w:cs="Garamond"/>
      <w:sz w:val="20"/>
      <w:szCs w:val="20"/>
      <w:lang w:val="en-US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25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2579"/>
    <w:rPr>
      <w:rFonts w:ascii="Garamond" w:eastAsia="Times New Roman" w:hAnsi="Garamond" w:cs="Garamond"/>
      <w:b/>
      <w:bCs/>
      <w:sz w:val="20"/>
      <w:szCs w:val="20"/>
      <w:lang w:val="en-US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2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579"/>
    <w:rPr>
      <w:rFonts w:ascii="Tahoma" w:eastAsia="Times New Roman" w:hAnsi="Tahoma" w:cs="Tahoma"/>
      <w:sz w:val="16"/>
      <w:szCs w:val="16"/>
      <w:lang w:val="en-US" w:bidi="sv-SE"/>
    </w:rPr>
  </w:style>
  <w:style w:type="paragraph" w:styleId="Sidhuvud">
    <w:name w:val="header"/>
    <w:basedOn w:val="Normal"/>
    <w:link w:val="SidhuvudChar"/>
    <w:uiPriority w:val="99"/>
    <w:unhideWhenUsed/>
    <w:rsid w:val="00A453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53B2"/>
    <w:rPr>
      <w:rFonts w:ascii="Garamond" w:eastAsia="Times New Roman" w:hAnsi="Garamond" w:cs="Garamond"/>
      <w:lang w:val="en-US" w:bidi="sv-SE"/>
    </w:rPr>
  </w:style>
  <w:style w:type="paragraph" w:styleId="Sidfot">
    <w:name w:val="footer"/>
    <w:basedOn w:val="Normal"/>
    <w:link w:val="SidfotChar"/>
    <w:uiPriority w:val="99"/>
    <w:unhideWhenUsed/>
    <w:rsid w:val="00A453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53B2"/>
    <w:rPr>
      <w:rFonts w:ascii="Garamond" w:eastAsia="Times New Roman" w:hAnsi="Garamond" w:cs="Garamond"/>
      <w:lang w:val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75087B6D14186AB774FCB5F03C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B60C8-57C7-4775-A00B-E2BF23D9ACB9}"/>
      </w:docPartPr>
      <w:docPartBody>
        <w:p w:rsidR="00DD72F2" w:rsidRDefault="00AA03A1" w:rsidP="00AA03A1">
          <w:pPr>
            <w:pStyle w:val="84975087B6D14186AB774FCB5F03C2E4"/>
          </w:pPr>
          <w:r>
            <w:rPr>
              <w:color w:val="4472C4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A1"/>
    <w:rsid w:val="007D5A21"/>
    <w:rsid w:val="00AA03A1"/>
    <w:rsid w:val="00D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975087B6D14186AB774FCB5F03C2E4">
    <w:name w:val="84975087B6D14186AB774FCB5F03C2E4"/>
    <w:rsid w:val="00AA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26D5-13C6-43CC-93F1-2799CCB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2017-01-11</vt:lpstr>
    </vt:vector>
  </TitlesOfParts>
  <Company>Sala kommun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2017-01-11</dc:title>
  <dc:creator>Jenny Sivars</dc:creator>
  <cp:lastModifiedBy>Andersson Ax Anna</cp:lastModifiedBy>
  <cp:revision>2</cp:revision>
  <cp:lastPrinted>2017-01-11T06:51:00Z</cp:lastPrinted>
  <dcterms:created xsi:type="dcterms:W3CDTF">2021-02-10T12:43:00Z</dcterms:created>
  <dcterms:modified xsi:type="dcterms:W3CDTF">2021-02-10T12:43:00Z</dcterms:modified>
</cp:coreProperties>
</file>